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38181B" w14:textId="77777777" w:rsidR="00037510" w:rsidRDefault="00037510"/>
    <w:p w14:paraId="52017B54" w14:textId="77777777" w:rsidR="00037510" w:rsidRDefault="00000000">
      <w:pPr>
        <w:spacing w:after="240"/>
        <w:jc w:val="both"/>
        <w:rPr>
          <w:rFonts w:ascii="Calibri" w:eastAsia="Calibri" w:hAnsi="Calibri" w:cs="Calibri"/>
          <w:b/>
          <w:sz w:val="40"/>
          <w:szCs w:val="40"/>
        </w:rPr>
      </w:pPr>
      <w:r>
        <w:rPr>
          <w:rFonts w:ascii="Calibri" w:eastAsia="Calibri" w:hAnsi="Calibri" w:cs="Calibri"/>
          <w:b/>
          <w:color w:val="666666"/>
          <w:sz w:val="28"/>
          <w:szCs w:val="28"/>
          <w:u w:val="single"/>
        </w:rPr>
        <w:t>20 DE MARZO. DÍA MUNDIAL DE LA SALUD ORAL</w:t>
      </w:r>
    </w:p>
    <w:p w14:paraId="1DE53636" w14:textId="77777777" w:rsidR="00037510" w:rsidRDefault="00000000">
      <w:pPr>
        <w:spacing w:after="240"/>
        <w:jc w:val="both"/>
        <w:rPr>
          <w:rFonts w:ascii="Calibri" w:eastAsia="Calibri" w:hAnsi="Calibri" w:cs="Calibri"/>
          <w:b/>
          <w:sz w:val="40"/>
          <w:szCs w:val="40"/>
        </w:rPr>
      </w:pPr>
      <w:r>
        <w:rPr>
          <w:rFonts w:ascii="Calibri" w:eastAsia="Calibri" w:hAnsi="Calibri" w:cs="Calibri"/>
          <w:b/>
          <w:sz w:val="40"/>
          <w:szCs w:val="40"/>
        </w:rPr>
        <w:t>El Colegio de Dentistas de la VIII Región advierte sobre la importancia de cuidar la salud oral en todas las etapas vitales con la campaña ‘Boca sana toda la vida’</w:t>
      </w:r>
    </w:p>
    <w:p w14:paraId="7D5D7048" w14:textId="77777777" w:rsidR="00037510" w:rsidRDefault="00000000">
      <w:pPr>
        <w:jc w:val="both"/>
        <w:rPr>
          <w:rFonts w:ascii="Calibri" w:eastAsia="Calibri" w:hAnsi="Calibri" w:cs="Calibri"/>
          <w:i/>
          <w:sz w:val="24"/>
          <w:szCs w:val="24"/>
        </w:rPr>
      </w:pPr>
      <w:r>
        <w:rPr>
          <w:rFonts w:ascii="Calibri" w:eastAsia="Calibri" w:hAnsi="Calibri" w:cs="Calibri"/>
          <w:i/>
          <w:sz w:val="24"/>
          <w:szCs w:val="24"/>
        </w:rPr>
        <w:t>Una salud bucodental deficiente puede derivar en enfermedades sistémicas como patologías pulmonares o renales, riesgo de infarto del miocardio, dificultades en el control de la diabetes, provocar partos prematuros, etc.</w:t>
      </w:r>
    </w:p>
    <w:p w14:paraId="04A982FB" w14:textId="77777777" w:rsidR="00037510" w:rsidRDefault="00037510">
      <w:pPr>
        <w:jc w:val="both"/>
        <w:rPr>
          <w:rFonts w:ascii="Calibri" w:eastAsia="Calibri" w:hAnsi="Calibri" w:cs="Calibri"/>
          <w:i/>
          <w:sz w:val="24"/>
          <w:szCs w:val="24"/>
        </w:rPr>
      </w:pPr>
    </w:p>
    <w:p w14:paraId="76127E5E" w14:textId="77777777" w:rsidR="00037510" w:rsidRDefault="00037510">
      <w:pPr>
        <w:jc w:val="both"/>
        <w:rPr>
          <w:rFonts w:ascii="Calibri" w:eastAsia="Calibri" w:hAnsi="Calibri" w:cs="Calibri"/>
          <w:i/>
          <w:sz w:val="24"/>
          <w:szCs w:val="24"/>
        </w:rPr>
      </w:pPr>
    </w:p>
    <w:p w14:paraId="3E86DC47" w14:textId="77777777" w:rsidR="00037510" w:rsidRDefault="00000000">
      <w:pPr>
        <w:jc w:val="both"/>
        <w:rPr>
          <w:rFonts w:ascii="Calibri" w:eastAsia="Calibri" w:hAnsi="Calibri" w:cs="Calibri"/>
          <w:sz w:val="24"/>
          <w:szCs w:val="24"/>
        </w:rPr>
      </w:pPr>
      <w:r>
        <w:rPr>
          <w:rFonts w:ascii="Calibri" w:eastAsia="Calibri" w:hAnsi="Calibri" w:cs="Calibri"/>
          <w:b/>
          <w:sz w:val="24"/>
          <w:szCs w:val="24"/>
        </w:rPr>
        <w:t>VALLADOLID. 20 DE MARZO DE 2024.</w:t>
      </w:r>
      <w:r>
        <w:rPr>
          <w:rFonts w:ascii="Calibri" w:eastAsia="Calibri" w:hAnsi="Calibri" w:cs="Calibri"/>
          <w:sz w:val="24"/>
          <w:szCs w:val="24"/>
        </w:rPr>
        <w:t xml:space="preserve"> El Colegio Oficial de Odontólogos y Estomatólogos de la VIII Región (Burgos, Palencia, Soria, Valladolid y Zamora) se han unido a la campaña ‘Boca sana toda la vida’ puesta en marcha por el Consejo General de Dentistas y la Fundación Dental Española con motivo de la celebración del Día Mundial de la Salud Oral hoy, 20 de marzo. En ella, insisten en la necesidad de mantener unos adecuados hábitos saludables desde el embarazo hasta la época adulta. Tener una correcta información, abstenerse de fumar y de consumir alcohol y acudir a revisiones dentales periódicas permite prevenir la mayoría de las patologías bucodentales. </w:t>
      </w:r>
    </w:p>
    <w:p w14:paraId="56BD5AA5" w14:textId="77777777" w:rsidR="00037510" w:rsidRDefault="00037510">
      <w:pPr>
        <w:jc w:val="both"/>
        <w:rPr>
          <w:rFonts w:ascii="Calibri" w:eastAsia="Calibri" w:hAnsi="Calibri" w:cs="Calibri"/>
          <w:sz w:val="24"/>
          <w:szCs w:val="24"/>
        </w:rPr>
      </w:pPr>
    </w:p>
    <w:p w14:paraId="394B5764" w14:textId="77777777" w:rsidR="00037510" w:rsidRDefault="00000000">
      <w:pPr>
        <w:jc w:val="both"/>
        <w:rPr>
          <w:rFonts w:ascii="Calibri" w:eastAsia="Calibri" w:hAnsi="Calibri" w:cs="Calibri"/>
          <w:sz w:val="24"/>
          <w:szCs w:val="24"/>
        </w:rPr>
      </w:pPr>
      <w:r>
        <w:rPr>
          <w:rFonts w:ascii="Calibri" w:eastAsia="Calibri" w:hAnsi="Calibri" w:cs="Calibri"/>
          <w:sz w:val="24"/>
          <w:szCs w:val="24"/>
        </w:rPr>
        <w:t xml:space="preserve">Desde el Colegio de Dentistas de la VIII Región insisten en que una deficiente salud bucodental puede derivar en enfermedades sistémicas como patologías pulmonares o renales, riesgo de infarto de miocardio, dificultades en el control de la diabetes, provocar partos prematuros, bajo peso de los niños al nacer, etc. </w:t>
      </w:r>
    </w:p>
    <w:p w14:paraId="1A645CF0" w14:textId="77777777" w:rsidR="00037510" w:rsidRDefault="00037510">
      <w:pPr>
        <w:jc w:val="both"/>
        <w:rPr>
          <w:rFonts w:ascii="Calibri" w:eastAsia="Calibri" w:hAnsi="Calibri" w:cs="Calibri"/>
          <w:sz w:val="24"/>
          <w:szCs w:val="24"/>
        </w:rPr>
      </w:pPr>
    </w:p>
    <w:p w14:paraId="174E3337" w14:textId="17492496" w:rsidR="00037510" w:rsidRDefault="00000000">
      <w:pPr>
        <w:jc w:val="both"/>
        <w:rPr>
          <w:rFonts w:ascii="Calibri" w:eastAsia="Calibri" w:hAnsi="Calibri" w:cs="Calibri"/>
          <w:sz w:val="24"/>
          <w:szCs w:val="24"/>
        </w:rPr>
      </w:pPr>
      <w:r>
        <w:rPr>
          <w:rFonts w:ascii="Calibri" w:eastAsia="Calibri" w:hAnsi="Calibri" w:cs="Calibri"/>
          <w:sz w:val="24"/>
          <w:szCs w:val="24"/>
        </w:rPr>
        <w:t xml:space="preserve">Su presidente, Víctor Zurita, subraya la necesidad de mantener una buena salud bucal durante todas las etapas de la vida, desde el embarazo hasta la etapa de madurez adulta. “La salud bucodental tiene mucha relación con la salud general, especialmente con pacientes diabéticos, cuya enfermedad puede complicarse si no cuidan bien su boca. También se relaciona con patologías cardiovasculares, complicaciones durante el embarazo, y se está comprobando que tiene relación con, incluso, el </w:t>
      </w:r>
      <w:r w:rsidR="00506BF2">
        <w:rPr>
          <w:rFonts w:ascii="Calibri" w:eastAsia="Calibri" w:hAnsi="Calibri" w:cs="Calibri"/>
          <w:sz w:val="24"/>
          <w:szCs w:val="24"/>
        </w:rPr>
        <w:t>A</w:t>
      </w:r>
      <w:r>
        <w:rPr>
          <w:rFonts w:ascii="Calibri" w:eastAsia="Calibri" w:hAnsi="Calibri" w:cs="Calibri"/>
          <w:sz w:val="24"/>
          <w:szCs w:val="24"/>
        </w:rPr>
        <w:t xml:space="preserve">lzheimer”.  </w:t>
      </w:r>
    </w:p>
    <w:p w14:paraId="2E0F7828" w14:textId="77777777" w:rsidR="00037510" w:rsidRDefault="00037510">
      <w:pPr>
        <w:jc w:val="both"/>
        <w:rPr>
          <w:rFonts w:ascii="Calibri" w:eastAsia="Calibri" w:hAnsi="Calibri" w:cs="Calibri"/>
          <w:sz w:val="24"/>
          <w:szCs w:val="24"/>
        </w:rPr>
      </w:pPr>
    </w:p>
    <w:p w14:paraId="228172B2" w14:textId="77777777" w:rsidR="00037510" w:rsidRDefault="00000000">
      <w:pPr>
        <w:jc w:val="both"/>
        <w:rPr>
          <w:rFonts w:ascii="Calibri" w:eastAsia="Calibri" w:hAnsi="Calibri" w:cs="Calibri"/>
          <w:sz w:val="24"/>
          <w:szCs w:val="24"/>
        </w:rPr>
      </w:pPr>
      <w:r>
        <w:rPr>
          <w:rFonts w:ascii="Calibri" w:eastAsia="Calibri" w:hAnsi="Calibri" w:cs="Calibri"/>
          <w:sz w:val="24"/>
          <w:szCs w:val="24"/>
        </w:rPr>
        <w:t xml:space="preserve">Los problemas bucodentales son muy prevalentes. La caries se sitúa en el primer lugar de todas las enfermedades no transmisibles y la enfermedad periodontal ocupa el sexto puesto. </w:t>
      </w:r>
    </w:p>
    <w:p w14:paraId="09D3BD14" w14:textId="77777777" w:rsidR="00037510" w:rsidRDefault="00037510">
      <w:pPr>
        <w:jc w:val="both"/>
        <w:rPr>
          <w:rFonts w:ascii="Calibri" w:eastAsia="Calibri" w:hAnsi="Calibri" w:cs="Calibri"/>
          <w:sz w:val="24"/>
          <w:szCs w:val="24"/>
        </w:rPr>
      </w:pPr>
    </w:p>
    <w:p w14:paraId="1B095BBE" w14:textId="77777777" w:rsidR="00037510" w:rsidRDefault="00000000">
      <w:pPr>
        <w:jc w:val="both"/>
        <w:rPr>
          <w:rFonts w:ascii="Calibri" w:eastAsia="Calibri" w:hAnsi="Calibri" w:cs="Calibri"/>
          <w:sz w:val="24"/>
          <w:szCs w:val="24"/>
        </w:rPr>
      </w:pPr>
      <w:r>
        <w:rPr>
          <w:rFonts w:ascii="Calibri" w:eastAsia="Calibri" w:hAnsi="Calibri" w:cs="Calibri"/>
          <w:sz w:val="24"/>
          <w:szCs w:val="24"/>
        </w:rPr>
        <w:t xml:space="preserve">Entre las recomendaciones más eficientes para mantener una correcta salud oral se encuentra el cepillarse los dientes al menos dos veces al día durante dos minutos con un cepillo dientes medio o suave, que hay que renovar cada tres meses, y utilizar seda o cepillo </w:t>
      </w:r>
      <w:r>
        <w:rPr>
          <w:rFonts w:ascii="Calibri" w:eastAsia="Calibri" w:hAnsi="Calibri" w:cs="Calibri"/>
          <w:sz w:val="24"/>
          <w:szCs w:val="24"/>
        </w:rPr>
        <w:lastRenderedPageBreak/>
        <w:t xml:space="preserve">interdental todas las noches. También es necesaria, al menos, una revisión anual al dentista a partir de un año de edad, usar dentífrico con flúor, seguir una dieta saludable, abstenerse de fumar y, en el caso de consumir alcohol, hacerlo con moderación. </w:t>
      </w:r>
    </w:p>
    <w:p w14:paraId="511159B2" w14:textId="77777777" w:rsidR="00037510" w:rsidRDefault="00037510">
      <w:pPr>
        <w:jc w:val="both"/>
        <w:rPr>
          <w:rFonts w:ascii="Calibri" w:eastAsia="Calibri" w:hAnsi="Calibri" w:cs="Calibri"/>
          <w:sz w:val="24"/>
          <w:szCs w:val="24"/>
        </w:rPr>
      </w:pPr>
    </w:p>
    <w:p w14:paraId="21AADB0E" w14:textId="77777777" w:rsidR="00037510" w:rsidRDefault="00000000">
      <w:pPr>
        <w:jc w:val="both"/>
        <w:rPr>
          <w:rFonts w:ascii="Calibri" w:eastAsia="Calibri" w:hAnsi="Calibri" w:cs="Calibri"/>
          <w:sz w:val="24"/>
          <w:szCs w:val="24"/>
        </w:rPr>
      </w:pPr>
      <w:r>
        <w:rPr>
          <w:rFonts w:ascii="Calibri" w:eastAsia="Calibri" w:hAnsi="Calibri" w:cs="Calibri"/>
          <w:sz w:val="24"/>
          <w:szCs w:val="24"/>
        </w:rPr>
        <w:t xml:space="preserve">Con motivo de la celebración del Día Mundial de la Salud Oral el Consejo General de Dentistas ha presentado el </w:t>
      </w:r>
      <w:hyperlink r:id="rId6">
        <w:r>
          <w:rPr>
            <w:rFonts w:ascii="Calibri" w:eastAsia="Calibri" w:hAnsi="Calibri" w:cs="Calibri"/>
            <w:color w:val="1155CC"/>
            <w:sz w:val="24"/>
            <w:szCs w:val="24"/>
            <w:u w:val="single"/>
          </w:rPr>
          <w:t>vídeo ‘Boca sana toda la vida’</w:t>
        </w:r>
      </w:hyperlink>
      <w:r>
        <w:rPr>
          <w:rFonts w:ascii="Calibri" w:eastAsia="Calibri" w:hAnsi="Calibri" w:cs="Calibri"/>
          <w:sz w:val="24"/>
          <w:szCs w:val="24"/>
        </w:rPr>
        <w:t xml:space="preserve">, cuyo objetivo es, precisamente, concienciar a la población sobre la importancia de cuidar la salud oral desde la infancia hasta la madurez. </w:t>
      </w:r>
    </w:p>
    <w:p w14:paraId="32A27650" w14:textId="77777777" w:rsidR="00037510" w:rsidRDefault="00037510">
      <w:pPr>
        <w:jc w:val="both"/>
        <w:rPr>
          <w:rFonts w:ascii="Calibri" w:eastAsia="Calibri" w:hAnsi="Calibri" w:cs="Calibri"/>
          <w:sz w:val="24"/>
          <w:szCs w:val="24"/>
        </w:rPr>
      </w:pPr>
    </w:p>
    <w:p w14:paraId="1DA1A6D1" w14:textId="77777777" w:rsidR="00037510" w:rsidRDefault="00000000">
      <w:pPr>
        <w:jc w:val="both"/>
        <w:rPr>
          <w:rFonts w:ascii="Calibri" w:eastAsia="Calibri" w:hAnsi="Calibri" w:cs="Calibri"/>
          <w:sz w:val="24"/>
          <w:szCs w:val="24"/>
        </w:rPr>
      </w:pPr>
      <w:r>
        <w:rPr>
          <w:rFonts w:ascii="Calibri" w:eastAsia="Calibri" w:hAnsi="Calibri" w:cs="Calibri"/>
          <w:sz w:val="24"/>
          <w:szCs w:val="24"/>
        </w:rPr>
        <w:t xml:space="preserve">Asimismo, ha elaborado una </w:t>
      </w:r>
      <w:hyperlink r:id="rId7">
        <w:r>
          <w:rPr>
            <w:rFonts w:ascii="Calibri" w:eastAsia="Calibri" w:hAnsi="Calibri" w:cs="Calibri"/>
            <w:color w:val="1155CC"/>
            <w:sz w:val="24"/>
            <w:szCs w:val="24"/>
            <w:u w:val="single"/>
          </w:rPr>
          <w:t>guía interactiva</w:t>
        </w:r>
      </w:hyperlink>
      <w:r>
        <w:rPr>
          <w:rFonts w:ascii="Calibri" w:eastAsia="Calibri" w:hAnsi="Calibri" w:cs="Calibri"/>
          <w:sz w:val="24"/>
          <w:szCs w:val="24"/>
        </w:rPr>
        <w:t xml:space="preserve"> con la que se abordan los principales aspectos de la salud oral en cada una de las etapas de la vida, dando consejos basados en la evidencia científica, para alcanzar una óptima salud bucodental a través de cien preguntas y respuestas.</w:t>
      </w:r>
    </w:p>
    <w:p w14:paraId="5D896BE7" w14:textId="77777777" w:rsidR="00037510" w:rsidRDefault="00037510">
      <w:pPr>
        <w:jc w:val="both"/>
        <w:rPr>
          <w:rFonts w:ascii="Calibri" w:eastAsia="Calibri" w:hAnsi="Calibri" w:cs="Calibri"/>
          <w:sz w:val="24"/>
          <w:szCs w:val="24"/>
        </w:rPr>
      </w:pPr>
    </w:p>
    <w:p w14:paraId="7BFD5DCC" w14:textId="77777777" w:rsidR="00037510" w:rsidRDefault="00000000">
      <w:pPr>
        <w:jc w:val="both"/>
        <w:rPr>
          <w:rFonts w:ascii="Calibri" w:eastAsia="Calibri" w:hAnsi="Calibri" w:cs="Calibri"/>
          <w:b/>
          <w:sz w:val="24"/>
          <w:szCs w:val="24"/>
        </w:rPr>
      </w:pPr>
      <w:r>
        <w:rPr>
          <w:rFonts w:ascii="Calibri" w:eastAsia="Calibri" w:hAnsi="Calibri" w:cs="Calibri"/>
          <w:b/>
          <w:sz w:val="24"/>
          <w:szCs w:val="24"/>
        </w:rPr>
        <w:t>CONCURSO DE FOTOGRAFÍAS.</w:t>
      </w:r>
    </w:p>
    <w:p w14:paraId="420455FE" w14:textId="77777777" w:rsidR="00037510" w:rsidRDefault="00037510">
      <w:pPr>
        <w:jc w:val="both"/>
        <w:rPr>
          <w:rFonts w:ascii="Calibri" w:eastAsia="Calibri" w:hAnsi="Calibri" w:cs="Calibri"/>
          <w:sz w:val="24"/>
          <w:szCs w:val="24"/>
        </w:rPr>
      </w:pPr>
    </w:p>
    <w:p w14:paraId="3B63C6EB" w14:textId="77777777" w:rsidR="00037510" w:rsidRDefault="00000000">
      <w:pPr>
        <w:jc w:val="both"/>
        <w:rPr>
          <w:rFonts w:ascii="Calibri" w:eastAsia="Calibri" w:hAnsi="Calibri" w:cs="Calibri"/>
          <w:sz w:val="24"/>
          <w:szCs w:val="24"/>
        </w:rPr>
      </w:pPr>
      <w:r>
        <w:rPr>
          <w:rFonts w:ascii="Calibri" w:eastAsia="Calibri" w:hAnsi="Calibri" w:cs="Calibri"/>
          <w:sz w:val="24"/>
          <w:szCs w:val="24"/>
        </w:rPr>
        <w:t xml:space="preserve">Tras el éxito que tuvo en 2023, se ha puesto en marcha la segunda edición del concurso de fotos #YoVoyalDentista, cuyo objetivo es fomentar las revisiones odontológicas y transmitir una imagen de cercanía y confianza entre el paciente y el dentista para mejorar la salud oral de la población. La dinámica del concurso es muy sencilla: los pacientes deben hacerse una fotografía con su dentista y/o el personal de la clínica dental y subirla a sus stories de Instagram etiquetando a la cuenta oficial del Consejo @consejodentistas, escribiendo el hashtag #YoVoyAlDentista. El concurso finaliza el 20 de abril de 2024 a las 23.59 horas. </w:t>
      </w:r>
    </w:p>
    <w:p w14:paraId="7DD2F072" w14:textId="77777777" w:rsidR="00037510" w:rsidRDefault="00037510">
      <w:pPr>
        <w:jc w:val="both"/>
        <w:rPr>
          <w:rFonts w:ascii="Calibri" w:eastAsia="Calibri" w:hAnsi="Calibri" w:cs="Calibri"/>
          <w:sz w:val="24"/>
          <w:szCs w:val="24"/>
        </w:rPr>
      </w:pPr>
    </w:p>
    <w:p w14:paraId="205F45C5" w14:textId="77777777" w:rsidR="00037510" w:rsidRDefault="00000000">
      <w:pPr>
        <w:rPr>
          <w:rFonts w:ascii="Calibri" w:eastAsia="Calibri" w:hAnsi="Calibri" w:cs="Calibri"/>
          <w:sz w:val="24"/>
          <w:szCs w:val="24"/>
        </w:rPr>
      </w:pPr>
      <w:r>
        <w:pict w14:anchorId="56F345C1">
          <v:rect id="_x0000_i1025" style="width:0;height:1.5pt" o:hralign="center" o:hrstd="t" o:hr="t" fillcolor="#a0a0a0" stroked="f"/>
        </w:pict>
      </w:r>
    </w:p>
    <w:p w14:paraId="02044FE4" w14:textId="77777777" w:rsidR="00037510" w:rsidRDefault="00000000">
      <w:pPr>
        <w:spacing w:before="240" w:after="240"/>
        <w:jc w:val="both"/>
        <w:rPr>
          <w:rFonts w:ascii="Calibri" w:eastAsia="Calibri" w:hAnsi="Calibri" w:cs="Calibri"/>
          <w:b/>
          <w:sz w:val="18"/>
          <w:szCs w:val="18"/>
        </w:rPr>
      </w:pPr>
      <w:r>
        <w:rPr>
          <w:rFonts w:ascii="Calibri" w:eastAsia="Calibri" w:hAnsi="Calibri" w:cs="Calibri"/>
          <w:b/>
          <w:sz w:val="18"/>
          <w:szCs w:val="18"/>
        </w:rPr>
        <w:t>Colegio Oficial de Odontólogos y Estomatólogos VIII Región. (Burgos, Palencia, Soria, Valladolid y Zamora)</w:t>
      </w:r>
    </w:p>
    <w:p w14:paraId="7A798F94" w14:textId="77777777" w:rsidR="00037510" w:rsidRDefault="00000000">
      <w:pPr>
        <w:spacing w:before="240" w:after="240"/>
        <w:jc w:val="both"/>
        <w:rPr>
          <w:rFonts w:ascii="Calibri" w:eastAsia="Calibri" w:hAnsi="Calibri" w:cs="Calibri"/>
          <w:i/>
          <w:color w:val="808080"/>
          <w:sz w:val="20"/>
          <w:szCs w:val="20"/>
        </w:rPr>
      </w:pPr>
      <w:r>
        <w:rPr>
          <w:rFonts w:ascii="Calibri" w:eastAsia="Calibri" w:hAnsi="Calibri" w:cs="Calibri"/>
          <w:i/>
          <w:color w:val="808080"/>
          <w:sz w:val="20"/>
          <w:szCs w:val="20"/>
        </w:rPr>
        <w:t>El Colegio de Dentistas de la VIII Región engloba las provincias de Burgos, Palencia, Soria, Valladolid y Zamora, siendo una corporación de derecho público amparado por la Ley 2828/1998 del 23/12/98 y publicada en el BOE el 26/01/99. Entre sus competencias destacan la ordenación del ejercicio de la profesión, la representación y la defensa de los intereses de sus profesionales, y la promoción del derecho a la salud odontológica de los ciudadanos.</w:t>
      </w:r>
    </w:p>
    <w:p w14:paraId="248611FD" w14:textId="77777777" w:rsidR="00037510" w:rsidRDefault="00000000">
      <w:pPr>
        <w:spacing w:before="240" w:after="240"/>
        <w:jc w:val="both"/>
        <w:rPr>
          <w:rFonts w:ascii="Calibri" w:eastAsia="Calibri" w:hAnsi="Calibri" w:cs="Calibri"/>
          <w:color w:val="1155CC"/>
          <w:sz w:val="20"/>
          <w:szCs w:val="20"/>
        </w:rPr>
      </w:pPr>
      <w:r>
        <w:rPr>
          <w:rFonts w:ascii="Calibri" w:eastAsia="Calibri" w:hAnsi="Calibri" w:cs="Calibri"/>
          <w:color w:val="434343"/>
          <w:sz w:val="20"/>
          <w:szCs w:val="20"/>
        </w:rPr>
        <w:t xml:space="preserve">DEPARTAMENTO DE PRENSA: Sandra Estévez (659554994) </w:t>
      </w:r>
      <w:hyperlink r:id="rId8">
        <w:r>
          <w:rPr>
            <w:rFonts w:ascii="Calibri" w:eastAsia="Calibri" w:hAnsi="Calibri" w:cs="Calibri"/>
            <w:color w:val="1155CC"/>
            <w:sz w:val="20"/>
            <w:szCs w:val="20"/>
            <w:u w:val="single"/>
          </w:rPr>
          <w:t>comunicacion@colegiodedentistas.com</w:t>
        </w:r>
      </w:hyperlink>
    </w:p>
    <w:p w14:paraId="466CCCA2" w14:textId="77777777" w:rsidR="00037510" w:rsidRDefault="00037510">
      <w:pPr>
        <w:rPr>
          <w:rFonts w:ascii="Calibri" w:eastAsia="Calibri" w:hAnsi="Calibri" w:cs="Calibri"/>
          <w:sz w:val="24"/>
          <w:szCs w:val="24"/>
        </w:rPr>
      </w:pPr>
    </w:p>
    <w:sectPr w:rsidR="00037510">
      <w:head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6CB66" w14:textId="77777777" w:rsidR="009F7119" w:rsidRDefault="009F7119">
      <w:pPr>
        <w:spacing w:line="240" w:lineRule="auto"/>
      </w:pPr>
      <w:r>
        <w:separator/>
      </w:r>
    </w:p>
  </w:endnote>
  <w:endnote w:type="continuationSeparator" w:id="0">
    <w:p w14:paraId="0B18B344" w14:textId="77777777" w:rsidR="009F7119" w:rsidRDefault="009F71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22064" w14:textId="77777777" w:rsidR="009F7119" w:rsidRDefault="009F7119">
      <w:pPr>
        <w:spacing w:line="240" w:lineRule="auto"/>
      </w:pPr>
      <w:r>
        <w:separator/>
      </w:r>
    </w:p>
  </w:footnote>
  <w:footnote w:type="continuationSeparator" w:id="0">
    <w:p w14:paraId="4410D8A5" w14:textId="77777777" w:rsidR="009F7119" w:rsidRDefault="009F71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442E" w14:textId="77777777" w:rsidR="00037510" w:rsidRDefault="00000000">
    <w:pPr>
      <w:jc w:val="center"/>
    </w:pPr>
    <w:r>
      <w:rPr>
        <w:noProof/>
      </w:rPr>
      <w:drawing>
        <wp:inline distT="114300" distB="114300" distL="114300" distR="114300" wp14:anchorId="51F36ADA" wp14:editId="02570CBC">
          <wp:extent cx="5731200" cy="5461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31200" cy="5461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510"/>
    <w:rsid w:val="00037510"/>
    <w:rsid w:val="00506BF2"/>
    <w:rsid w:val="00715DEF"/>
    <w:rsid w:val="00924276"/>
    <w:rsid w:val="009F71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27A3"/>
  <w15:docId w15:val="{02A9B991-1ABF-4A34-B925-24C4FDA0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municacion@colegiodedentistas.com" TargetMode="External"/><Relationship Id="rId3" Type="http://schemas.openxmlformats.org/officeDocument/2006/relationships/webSettings" Target="webSettings.xml"/><Relationship Id="rId7" Type="http://schemas.openxmlformats.org/officeDocument/2006/relationships/hyperlink" Target="https://consejodentistas.es/wp-content/uploads/2024/02/Boca-Sana-Toda-la-Vida-100-Preguntas-Interactivo.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sejodentistas.es/docs/VideoDMSO_subt.zi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4019</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Action</cp:lastModifiedBy>
  <cp:revision>3</cp:revision>
  <dcterms:created xsi:type="dcterms:W3CDTF">2024-03-19T09:08:00Z</dcterms:created>
  <dcterms:modified xsi:type="dcterms:W3CDTF">2024-03-20T07:57:00Z</dcterms:modified>
</cp:coreProperties>
</file>